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41" w:rsidRDefault="001B1A58" w:rsidP="001B1A58">
      <w:pPr>
        <w:jc w:val="center"/>
        <w:rPr>
          <w:rFonts w:ascii="Times New Roman" w:hAnsi="Times New Roman" w:cs="Times New Roman"/>
          <w:b/>
          <w:sz w:val="28"/>
        </w:rPr>
      </w:pPr>
      <w:r w:rsidRPr="001B1A58">
        <w:rPr>
          <w:rFonts w:ascii="Times New Roman" w:hAnsi="Times New Roman" w:cs="Times New Roman"/>
          <w:b/>
          <w:sz w:val="28"/>
        </w:rPr>
        <w:t>Wysokość opłat za studia podyplomowe</w:t>
      </w:r>
      <w:r w:rsidR="00FA4AD3">
        <w:rPr>
          <w:rFonts w:ascii="Times New Roman" w:hAnsi="Times New Roman" w:cs="Times New Roman"/>
          <w:b/>
          <w:sz w:val="28"/>
        </w:rPr>
        <w:t xml:space="preserve"> prowadzone</w:t>
      </w:r>
      <w:r w:rsidRPr="001B1A58">
        <w:rPr>
          <w:rFonts w:ascii="Times New Roman" w:hAnsi="Times New Roman" w:cs="Times New Roman"/>
          <w:b/>
          <w:sz w:val="28"/>
        </w:rPr>
        <w:t xml:space="preserve"> w roku akademickim 2019/2020</w:t>
      </w:r>
    </w:p>
    <w:p w:rsidR="001B1A58" w:rsidRPr="001B1A58" w:rsidRDefault="001B1A58" w:rsidP="001B1A5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69"/>
        <w:gridCol w:w="3108"/>
        <w:gridCol w:w="2811"/>
      </w:tblGrid>
      <w:tr w:rsidR="001B1A58" w:rsidTr="00CC1A3D">
        <w:trPr>
          <w:trHeight w:val="1027"/>
        </w:trPr>
        <w:tc>
          <w:tcPr>
            <w:tcW w:w="1814" w:type="pct"/>
            <w:vAlign w:val="center"/>
          </w:tcPr>
          <w:p w:rsidR="001B1A58" w:rsidRPr="00E50AF4" w:rsidRDefault="001B1A58" w:rsidP="00E50A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0AF4">
              <w:rPr>
                <w:rFonts w:ascii="Times New Roman" w:hAnsi="Times New Roman" w:cs="Times New Roman"/>
                <w:b/>
                <w:sz w:val="24"/>
              </w:rPr>
              <w:t>Studia podyplomowe</w:t>
            </w:r>
          </w:p>
        </w:tc>
        <w:tc>
          <w:tcPr>
            <w:tcW w:w="1673" w:type="pct"/>
            <w:vAlign w:val="center"/>
          </w:tcPr>
          <w:p w:rsidR="00E50AF4" w:rsidRPr="00E50AF4" w:rsidRDefault="001B1A58" w:rsidP="00E50A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0AF4">
              <w:rPr>
                <w:rFonts w:ascii="Times New Roman" w:hAnsi="Times New Roman" w:cs="Times New Roman"/>
                <w:b/>
                <w:sz w:val="24"/>
              </w:rPr>
              <w:t>Opłata za semestr</w:t>
            </w:r>
          </w:p>
          <w:p w:rsidR="001B1A58" w:rsidRPr="00E50AF4" w:rsidRDefault="001B1A58" w:rsidP="00E50A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0AF4">
              <w:rPr>
                <w:rFonts w:ascii="Times New Roman" w:hAnsi="Times New Roman" w:cs="Times New Roman"/>
                <w:b/>
                <w:sz w:val="24"/>
              </w:rPr>
              <w:t>(zł)</w:t>
            </w:r>
          </w:p>
        </w:tc>
        <w:tc>
          <w:tcPr>
            <w:tcW w:w="1513" w:type="pct"/>
            <w:vAlign w:val="center"/>
          </w:tcPr>
          <w:p w:rsidR="001B1A58" w:rsidRPr="00E50AF4" w:rsidRDefault="001B1A58" w:rsidP="00E50A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0AF4">
              <w:rPr>
                <w:rFonts w:ascii="Times New Roman" w:hAnsi="Times New Roman" w:cs="Times New Roman"/>
                <w:b/>
                <w:sz w:val="24"/>
              </w:rPr>
              <w:t>Opłata za rok akademicki (zł)</w:t>
            </w:r>
          </w:p>
        </w:tc>
      </w:tr>
      <w:tr w:rsidR="001B1A58" w:rsidTr="00CC1A3D">
        <w:trPr>
          <w:trHeight w:hRule="exact" w:val="1004"/>
        </w:trPr>
        <w:tc>
          <w:tcPr>
            <w:tcW w:w="1814" w:type="pct"/>
            <w:vAlign w:val="center"/>
          </w:tcPr>
          <w:p w:rsidR="001B1A58" w:rsidRDefault="004F79B3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9B3">
              <w:rPr>
                <w:rFonts w:ascii="Times New Roman" w:hAnsi="Times New Roman" w:cs="Times New Roman"/>
                <w:sz w:val="24"/>
              </w:rPr>
              <w:t>Eksploatacja i moder</w:t>
            </w:r>
            <w:r w:rsidR="00FA4AD3">
              <w:rPr>
                <w:rFonts w:ascii="Times New Roman" w:hAnsi="Times New Roman" w:cs="Times New Roman"/>
                <w:sz w:val="24"/>
              </w:rPr>
              <w:t>nizacja budynków mieszkalnych z </w:t>
            </w:r>
            <w:r w:rsidRPr="004F79B3">
              <w:rPr>
                <w:rFonts w:ascii="Times New Roman" w:hAnsi="Times New Roman" w:cs="Times New Roman"/>
                <w:sz w:val="24"/>
              </w:rPr>
              <w:t>elementami BIM</w:t>
            </w:r>
          </w:p>
        </w:tc>
        <w:tc>
          <w:tcPr>
            <w:tcW w:w="1673" w:type="pct"/>
            <w:vAlign w:val="center"/>
          </w:tcPr>
          <w:p w:rsidR="001B1A58" w:rsidRDefault="004F79B3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  <w:r w:rsidR="0079152E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513" w:type="pct"/>
            <w:vAlign w:val="center"/>
          </w:tcPr>
          <w:p w:rsidR="001B1A58" w:rsidRDefault="00F01146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</w:t>
            </w:r>
            <w:r w:rsidR="0079152E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B1A58" w:rsidTr="00355C22">
        <w:trPr>
          <w:trHeight w:hRule="exact" w:val="1134"/>
        </w:trPr>
        <w:tc>
          <w:tcPr>
            <w:tcW w:w="1814" w:type="pct"/>
            <w:vAlign w:val="center"/>
          </w:tcPr>
          <w:p w:rsidR="001B1A58" w:rsidRDefault="004F79B3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9B3">
              <w:rPr>
                <w:rFonts w:ascii="Times New Roman" w:hAnsi="Times New Roman" w:cs="Times New Roman"/>
                <w:sz w:val="24"/>
              </w:rPr>
              <w:t>Materiały i Technologie Przetwórstwa Tworzyw Sztucznych</w:t>
            </w:r>
          </w:p>
        </w:tc>
        <w:tc>
          <w:tcPr>
            <w:tcW w:w="1673" w:type="pct"/>
            <w:vAlign w:val="center"/>
          </w:tcPr>
          <w:p w:rsidR="001B1A58" w:rsidRDefault="004015DE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2792,5</w:t>
            </w:r>
            <w:r w:rsidR="0079152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pct"/>
            <w:vAlign w:val="center"/>
          </w:tcPr>
          <w:p w:rsidR="001B1A58" w:rsidRDefault="004015DE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5585</w:t>
            </w:r>
            <w:r w:rsidR="0079152E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B1A58" w:rsidTr="00355C22">
        <w:trPr>
          <w:trHeight w:hRule="exact" w:val="1120"/>
        </w:trPr>
        <w:tc>
          <w:tcPr>
            <w:tcW w:w="1814" w:type="pct"/>
            <w:vAlign w:val="center"/>
          </w:tcPr>
          <w:p w:rsidR="001B1A58" w:rsidRDefault="004F79B3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9B3">
              <w:rPr>
                <w:rFonts w:ascii="Times New Roman" w:hAnsi="Times New Roman" w:cs="Times New Roman"/>
                <w:sz w:val="24"/>
              </w:rPr>
              <w:t>Wymagania i Kompetencje Międzynarodowego Inżyniera Spawalnika (IWE)</w:t>
            </w:r>
          </w:p>
        </w:tc>
        <w:tc>
          <w:tcPr>
            <w:tcW w:w="1673" w:type="pct"/>
            <w:vAlign w:val="center"/>
          </w:tcPr>
          <w:p w:rsidR="001B1A58" w:rsidRDefault="004015DE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2800</w:t>
            </w:r>
            <w:r w:rsidR="0079152E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513" w:type="pct"/>
            <w:vAlign w:val="center"/>
          </w:tcPr>
          <w:p w:rsidR="001B1A58" w:rsidRDefault="004015DE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5600</w:t>
            </w:r>
            <w:r w:rsidR="0079152E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B1A58" w:rsidTr="00355C22">
        <w:trPr>
          <w:trHeight w:hRule="exact" w:val="1120"/>
        </w:trPr>
        <w:tc>
          <w:tcPr>
            <w:tcW w:w="1814" w:type="pct"/>
            <w:vAlign w:val="center"/>
          </w:tcPr>
          <w:p w:rsidR="001B1A58" w:rsidRDefault="0079152E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Bezpieczeństwo informacji w </w:t>
            </w:r>
            <w:r w:rsidR="004F79B3" w:rsidRPr="004F79B3">
              <w:rPr>
                <w:rFonts w:ascii="Times New Roman" w:hAnsi="Times New Roman" w:cs="Times New Roman"/>
                <w:sz w:val="24"/>
              </w:rPr>
              <w:t>organizacji</w:t>
            </w:r>
          </w:p>
        </w:tc>
        <w:tc>
          <w:tcPr>
            <w:tcW w:w="1673" w:type="pct"/>
            <w:vAlign w:val="center"/>
          </w:tcPr>
          <w:p w:rsidR="001B1A58" w:rsidRDefault="004F79B3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1700</w:t>
            </w:r>
            <w:r w:rsidR="0079152E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513" w:type="pct"/>
            <w:vAlign w:val="center"/>
          </w:tcPr>
          <w:p w:rsidR="001B1A58" w:rsidRDefault="00F01146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3400</w:t>
            </w:r>
            <w:r w:rsidR="0079152E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B1A58" w:rsidTr="00753344">
        <w:trPr>
          <w:trHeight w:hRule="exact" w:val="1133"/>
        </w:trPr>
        <w:tc>
          <w:tcPr>
            <w:tcW w:w="1814" w:type="pct"/>
            <w:vAlign w:val="center"/>
          </w:tcPr>
          <w:p w:rsidR="001B1A58" w:rsidRDefault="004F79B3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9B3">
              <w:rPr>
                <w:rFonts w:ascii="Times New Roman" w:hAnsi="Times New Roman" w:cs="Times New Roman"/>
                <w:sz w:val="24"/>
              </w:rPr>
              <w:t xml:space="preserve">Studia podyplomowe dla </w:t>
            </w:r>
            <w:proofErr w:type="spellStart"/>
            <w:r w:rsidRPr="004F79B3">
              <w:rPr>
                <w:rFonts w:ascii="Times New Roman" w:hAnsi="Times New Roman" w:cs="Times New Roman"/>
                <w:sz w:val="24"/>
              </w:rPr>
              <w:t>Optometrystów</w:t>
            </w:r>
            <w:proofErr w:type="spellEnd"/>
          </w:p>
        </w:tc>
        <w:tc>
          <w:tcPr>
            <w:tcW w:w="1673" w:type="pct"/>
            <w:vAlign w:val="center"/>
          </w:tcPr>
          <w:p w:rsidR="001B1A58" w:rsidRDefault="00F01146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</w:t>
            </w:r>
            <w:r w:rsidR="0079152E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513" w:type="pct"/>
            <w:vAlign w:val="center"/>
          </w:tcPr>
          <w:p w:rsidR="001B1A58" w:rsidRDefault="00F01146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4400</w:t>
            </w:r>
            <w:r w:rsidR="0079152E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B1A58" w:rsidTr="00753344">
        <w:trPr>
          <w:trHeight w:hRule="exact" w:val="1121"/>
        </w:trPr>
        <w:tc>
          <w:tcPr>
            <w:tcW w:w="1814" w:type="pct"/>
            <w:vAlign w:val="center"/>
          </w:tcPr>
          <w:p w:rsidR="001B1A58" w:rsidRDefault="004F79B3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9B3">
              <w:rPr>
                <w:rFonts w:ascii="Times New Roman" w:hAnsi="Times New Roman" w:cs="Times New Roman"/>
                <w:sz w:val="24"/>
              </w:rPr>
              <w:t>Innowacje w procesach przeróbki plastycznej</w:t>
            </w:r>
          </w:p>
        </w:tc>
        <w:tc>
          <w:tcPr>
            <w:tcW w:w="1673" w:type="pct"/>
            <w:vAlign w:val="center"/>
          </w:tcPr>
          <w:p w:rsidR="001B1A58" w:rsidRDefault="004F79B3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  <w:r w:rsidR="0079152E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513" w:type="pct"/>
            <w:vAlign w:val="center"/>
          </w:tcPr>
          <w:p w:rsidR="001B1A58" w:rsidRDefault="00F01146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4000</w:t>
            </w:r>
            <w:r w:rsidR="0079152E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B1A58" w:rsidTr="00753344">
        <w:trPr>
          <w:trHeight w:hRule="exact" w:val="1118"/>
        </w:trPr>
        <w:tc>
          <w:tcPr>
            <w:tcW w:w="1814" w:type="pct"/>
            <w:vAlign w:val="center"/>
          </w:tcPr>
          <w:p w:rsidR="001B1A58" w:rsidRDefault="00FA4AD3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Rachunkowość i podatki w </w:t>
            </w:r>
            <w:r w:rsidR="004F79B3" w:rsidRPr="004F79B3">
              <w:rPr>
                <w:rFonts w:ascii="Times New Roman" w:hAnsi="Times New Roman" w:cs="Times New Roman"/>
                <w:sz w:val="24"/>
              </w:rPr>
              <w:t>zarządzaniu jednostkami gospodarczymi</w:t>
            </w:r>
          </w:p>
        </w:tc>
        <w:tc>
          <w:tcPr>
            <w:tcW w:w="1673" w:type="pct"/>
            <w:vAlign w:val="center"/>
          </w:tcPr>
          <w:p w:rsidR="001B1A58" w:rsidRDefault="004F79B3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1650</w:t>
            </w:r>
            <w:r w:rsidR="0079152E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513" w:type="pct"/>
            <w:vAlign w:val="center"/>
          </w:tcPr>
          <w:p w:rsidR="001B1A58" w:rsidRDefault="00F01146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3300</w:t>
            </w:r>
            <w:r w:rsidR="0079152E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4F79B3" w:rsidTr="00753344">
        <w:trPr>
          <w:trHeight w:hRule="exact" w:val="1133"/>
        </w:trPr>
        <w:tc>
          <w:tcPr>
            <w:tcW w:w="1814" w:type="pct"/>
            <w:vAlign w:val="center"/>
          </w:tcPr>
          <w:p w:rsidR="004F79B3" w:rsidRDefault="004F79B3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9B3">
              <w:rPr>
                <w:rFonts w:ascii="Times New Roman" w:hAnsi="Times New Roman" w:cs="Times New Roman"/>
                <w:sz w:val="24"/>
              </w:rPr>
              <w:t>Bezpieczeństwo informacji dla Inspektorów Ochrony Danych Osobowych</w:t>
            </w:r>
          </w:p>
        </w:tc>
        <w:tc>
          <w:tcPr>
            <w:tcW w:w="1673" w:type="pct"/>
            <w:vAlign w:val="center"/>
          </w:tcPr>
          <w:p w:rsidR="004F79B3" w:rsidRDefault="004F79B3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1700</w:t>
            </w:r>
            <w:r w:rsidR="0079152E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513" w:type="pct"/>
            <w:vAlign w:val="center"/>
          </w:tcPr>
          <w:p w:rsidR="004F79B3" w:rsidRDefault="00F01146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3400</w:t>
            </w:r>
            <w:r w:rsidR="0079152E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4F79B3" w:rsidTr="00753344">
        <w:trPr>
          <w:trHeight w:hRule="exact" w:val="1147"/>
        </w:trPr>
        <w:tc>
          <w:tcPr>
            <w:tcW w:w="1814" w:type="pct"/>
            <w:vAlign w:val="center"/>
          </w:tcPr>
          <w:p w:rsidR="004F79B3" w:rsidRDefault="004F79B3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9B3">
              <w:rPr>
                <w:rFonts w:ascii="Times New Roman" w:hAnsi="Times New Roman" w:cs="Times New Roman"/>
                <w:sz w:val="24"/>
              </w:rPr>
              <w:t>Zarządzanie nieruchomościami</w:t>
            </w:r>
          </w:p>
        </w:tc>
        <w:tc>
          <w:tcPr>
            <w:tcW w:w="1673" w:type="pct"/>
            <w:vAlign w:val="center"/>
          </w:tcPr>
          <w:p w:rsidR="004F79B3" w:rsidRDefault="004F79B3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1600</w:t>
            </w:r>
            <w:r w:rsidR="0079152E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513" w:type="pct"/>
            <w:vAlign w:val="center"/>
          </w:tcPr>
          <w:p w:rsidR="004F79B3" w:rsidRDefault="00F01146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3200</w:t>
            </w:r>
            <w:r w:rsidR="0079152E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3734F" w:rsidTr="00753344">
        <w:trPr>
          <w:trHeight w:hRule="exact" w:val="1135"/>
        </w:trPr>
        <w:tc>
          <w:tcPr>
            <w:tcW w:w="1814" w:type="pct"/>
            <w:vAlign w:val="center"/>
          </w:tcPr>
          <w:p w:rsidR="0033734F" w:rsidRPr="004F79B3" w:rsidRDefault="0033734F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Broker innowacji</w:t>
            </w:r>
            <w:bookmarkStart w:id="0" w:name="_GoBack"/>
            <w:bookmarkEnd w:id="0"/>
          </w:p>
        </w:tc>
        <w:tc>
          <w:tcPr>
            <w:tcW w:w="1673" w:type="pct"/>
            <w:vAlign w:val="center"/>
          </w:tcPr>
          <w:p w:rsidR="0033734F" w:rsidRDefault="0033734F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1800,00</w:t>
            </w:r>
          </w:p>
        </w:tc>
        <w:tc>
          <w:tcPr>
            <w:tcW w:w="1513" w:type="pct"/>
            <w:vAlign w:val="center"/>
          </w:tcPr>
          <w:p w:rsidR="0033734F" w:rsidRDefault="0033734F" w:rsidP="0040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3600,00</w:t>
            </w:r>
          </w:p>
        </w:tc>
      </w:tr>
    </w:tbl>
    <w:p w:rsidR="001B1A58" w:rsidRPr="001B1A58" w:rsidRDefault="001B1A58" w:rsidP="001B1A58">
      <w:pPr>
        <w:jc w:val="center"/>
        <w:rPr>
          <w:rFonts w:ascii="Times New Roman" w:hAnsi="Times New Roman" w:cs="Times New Roman"/>
          <w:sz w:val="24"/>
        </w:rPr>
      </w:pPr>
    </w:p>
    <w:sectPr w:rsidR="001B1A58" w:rsidRPr="001B1A58" w:rsidSect="00355C2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D3"/>
    <w:rsid w:val="000C3EBB"/>
    <w:rsid w:val="001B1A58"/>
    <w:rsid w:val="0033734F"/>
    <w:rsid w:val="00355C22"/>
    <w:rsid w:val="004015DE"/>
    <w:rsid w:val="004F79B3"/>
    <w:rsid w:val="00504A8A"/>
    <w:rsid w:val="00753344"/>
    <w:rsid w:val="0079152E"/>
    <w:rsid w:val="00AB225A"/>
    <w:rsid w:val="00B74E41"/>
    <w:rsid w:val="00CC1A3D"/>
    <w:rsid w:val="00DA6FD3"/>
    <w:rsid w:val="00E50AF4"/>
    <w:rsid w:val="00F01146"/>
    <w:rsid w:val="00FA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Rak</dc:creator>
  <cp:keywords/>
  <dc:description/>
  <cp:lastModifiedBy>Marta Rak</cp:lastModifiedBy>
  <cp:revision>15</cp:revision>
  <cp:lastPrinted>2019-12-12T11:09:00Z</cp:lastPrinted>
  <dcterms:created xsi:type="dcterms:W3CDTF">2019-11-12T09:55:00Z</dcterms:created>
  <dcterms:modified xsi:type="dcterms:W3CDTF">2019-12-12T11:24:00Z</dcterms:modified>
</cp:coreProperties>
</file>