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BE" w:rsidRPr="008F5053" w:rsidRDefault="00FA1DBE" w:rsidP="00D942C3">
      <w:pPr>
        <w:spacing w:line="276" w:lineRule="auto"/>
        <w:jc w:val="center"/>
      </w:pPr>
      <w:r w:rsidRPr="008F5053">
        <w:t>Uchwała nr</w:t>
      </w:r>
      <w:r w:rsidR="00C144FA">
        <w:t xml:space="preserve"> 351</w:t>
      </w:r>
      <w:bookmarkStart w:id="0" w:name="_GoBack"/>
      <w:bookmarkEnd w:id="0"/>
      <w:r w:rsidRPr="008F5053">
        <w:t>/2018/2019</w:t>
      </w:r>
    </w:p>
    <w:p w:rsidR="00FA1DBE" w:rsidRPr="008F5053" w:rsidRDefault="00FA1DBE" w:rsidP="00D942C3">
      <w:pPr>
        <w:spacing w:line="276" w:lineRule="auto"/>
        <w:jc w:val="center"/>
      </w:pPr>
      <w:r w:rsidRPr="008F5053">
        <w:t>Senatu Politechniki Częstochowskiej</w:t>
      </w:r>
    </w:p>
    <w:p w:rsidR="00DA10E6" w:rsidRPr="006E4C99" w:rsidRDefault="00FA1DBE" w:rsidP="00D942C3">
      <w:pPr>
        <w:spacing w:after="600" w:line="276" w:lineRule="auto"/>
        <w:jc w:val="center"/>
      </w:pPr>
      <w:r w:rsidRPr="008F5053">
        <w:t>z dnia 17 lipca 2019 roku</w:t>
      </w:r>
    </w:p>
    <w:p w:rsidR="00DA10E6" w:rsidRDefault="00DA10E6" w:rsidP="00DA10E6">
      <w:pPr>
        <w:spacing w:after="600"/>
        <w:ind w:left="1412" w:hanging="1412"/>
        <w:jc w:val="both"/>
        <w:rPr>
          <w:b/>
        </w:rPr>
      </w:pPr>
      <w:r>
        <w:t>w sprawie:</w:t>
      </w:r>
      <w:r>
        <w:tab/>
      </w:r>
      <w:r w:rsidRPr="006033A7">
        <w:rPr>
          <w:b/>
        </w:rPr>
        <w:t xml:space="preserve">uchwalenia Regulaminu studiów </w:t>
      </w:r>
      <w:r>
        <w:rPr>
          <w:b/>
        </w:rPr>
        <w:t>podyplomowych</w:t>
      </w:r>
    </w:p>
    <w:p w:rsidR="00DA10E6" w:rsidRPr="00E031F8" w:rsidRDefault="00DA10E6" w:rsidP="00DA10E6">
      <w:pPr>
        <w:pStyle w:val="Akapitzlist"/>
        <w:numPr>
          <w:ilvl w:val="0"/>
          <w:numId w:val="25"/>
        </w:numPr>
        <w:spacing w:after="120" w:line="276" w:lineRule="auto"/>
        <w:ind w:left="425" w:right="142" w:hanging="425"/>
        <w:contextualSpacing w:val="0"/>
        <w:jc w:val="both"/>
        <w:rPr>
          <w:iCs/>
        </w:rPr>
      </w:pPr>
      <w:r w:rsidRPr="00E031F8">
        <w:t>Senat Politechniki Częstochowskiej</w:t>
      </w:r>
      <w:r w:rsidRPr="00E031F8">
        <w:rPr>
          <w:iCs/>
        </w:rPr>
        <w:t xml:space="preserve">, na podstawie art. </w:t>
      </w:r>
      <w:r w:rsidR="004A1E38" w:rsidRPr="00E031F8">
        <w:rPr>
          <w:iCs/>
        </w:rPr>
        <w:t>11</w:t>
      </w:r>
      <w:r w:rsidRPr="00E031F8">
        <w:rPr>
          <w:iCs/>
        </w:rPr>
        <w:t xml:space="preserve"> ust. 1</w:t>
      </w:r>
      <w:r w:rsidR="004A1E38" w:rsidRPr="00E031F8">
        <w:rPr>
          <w:iCs/>
        </w:rPr>
        <w:t xml:space="preserve"> pkt 2</w:t>
      </w:r>
      <w:r w:rsidRPr="00E031F8">
        <w:rPr>
          <w:iCs/>
        </w:rPr>
        <w:t xml:space="preserve"> </w:t>
      </w:r>
      <w:r w:rsidR="0045407B">
        <w:t>U</w:t>
      </w:r>
      <w:r w:rsidR="004A1E38" w:rsidRPr="00E031F8">
        <w:t>stawy</w:t>
      </w:r>
      <w:r w:rsidR="004A1E38" w:rsidRPr="00E031F8">
        <w:br/>
        <w:t xml:space="preserve"> z dnia 20 lipca 2018 r. – Prawo o szkolnictwie wyższym i nauce (Dz. U. z 2018 r. </w:t>
      </w:r>
      <w:r w:rsidR="00D942C3">
        <w:br/>
      </w:r>
      <w:r w:rsidR="004A1E38" w:rsidRPr="00E031F8">
        <w:t>poz. 1668, z późn. zm.)</w:t>
      </w:r>
      <w:r w:rsidRPr="00E031F8">
        <w:t xml:space="preserve"> </w:t>
      </w:r>
      <w:r w:rsidRPr="0045407B">
        <w:t>oraz § 12 ust. 2 pkt 23 Statutu Politechniki Częstochowskiej</w:t>
      </w:r>
      <w:r w:rsidRPr="00E031F8">
        <w:t>,</w:t>
      </w:r>
      <w:r w:rsidR="00E031F8">
        <w:t xml:space="preserve"> </w:t>
      </w:r>
      <w:r w:rsidR="0045407B">
        <w:t>w </w:t>
      </w:r>
      <w:r w:rsidRPr="00E031F8">
        <w:t>głosowaniu jawnym, uchwalił Regulamin studiów podyplomowych, stanowiący Załącznik do niniejszej Uchwały.</w:t>
      </w:r>
    </w:p>
    <w:p w:rsidR="00CD74D2" w:rsidRDefault="004A1E38" w:rsidP="00DA10E6">
      <w:pPr>
        <w:pStyle w:val="Akapitzlist"/>
        <w:numPr>
          <w:ilvl w:val="0"/>
          <w:numId w:val="25"/>
        </w:numPr>
        <w:spacing w:after="120" w:line="276" w:lineRule="auto"/>
        <w:ind w:left="425" w:right="142" w:hanging="425"/>
        <w:contextualSpacing w:val="0"/>
        <w:jc w:val="both"/>
      </w:pPr>
      <w:r>
        <w:t>T</w:t>
      </w:r>
      <w:r w:rsidR="00CD74D2">
        <w:t>racą moc Uchwały</w:t>
      </w:r>
      <w:r w:rsidR="00DA10E6" w:rsidRPr="00822A11">
        <w:t xml:space="preserve"> </w:t>
      </w:r>
      <w:r w:rsidR="0045407B" w:rsidRPr="00822A11">
        <w:t xml:space="preserve">Senatu Politechniki Częstochowskiej </w:t>
      </w:r>
      <w:r w:rsidR="00DA10E6" w:rsidRPr="00822A11">
        <w:t>nr</w:t>
      </w:r>
      <w:r w:rsidR="00CD74D2">
        <w:t>:</w:t>
      </w:r>
    </w:p>
    <w:p w:rsidR="00CD74D2" w:rsidRDefault="00CD74D2" w:rsidP="00D942C3">
      <w:pPr>
        <w:pStyle w:val="Akapitzlist"/>
        <w:numPr>
          <w:ilvl w:val="0"/>
          <w:numId w:val="28"/>
        </w:numPr>
        <w:spacing w:after="120" w:line="276" w:lineRule="auto"/>
        <w:ind w:right="142" w:hanging="294"/>
        <w:jc w:val="both"/>
      </w:pPr>
      <w:r>
        <w:t>93</w:t>
      </w:r>
      <w:r w:rsidR="00DA10E6" w:rsidRPr="00822A11">
        <w:t>/20</w:t>
      </w:r>
      <w:r w:rsidR="00DA10E6">
        <w:t>1</w:t>
      </w:r>
      <w:r>
        <w:t>6</w:t>
      </w:r>
      <w:r w:rsidR="00DA10E6">
        <w:t>/201</w:t>
      </w:r>
      <w:r>
        <w:t>7</w:t>
      </w:r>
      <w:r w:rsidR="00DA10E6">
        <w:t xml:space="preserve"> </w:t>
      </w:r>
      <w:r w:rsidR="00DA10E6" w:rsidRPr="00822A11">
        <w:t xml:space="preserve">z dnia </w:t>
      </w:r>
      <w:r>
        <w:t>11</w:t>
      </w:r>
      <w:r w:rsidR="004D6397">
        <w:t xml:space="preserve"> </w:t>
      </w:r>
      <w:r>
        <w:t>lipca</w:t>
      </w:r>
      <w:r w:rsidR="00DA10E6" w:rsidRPr="00822A11">
        <w:t xml:space="preserve"> 20</w:t>
      </w:r>
      <w:r w:rsidR="00DA10E6">
        <w:t>1</w:t>
      </w:r>
      <w:r>
        <w:t>7 roku w </w:t>
      </w:r>
      <w:r w:rsidR="00DA10E6" w:rsidRPr="00822A11">
        <w:t>sprawie uchwalenia Regulaminu studiów</w:t>
      </w:r>
      <w:r w:rsidR="00DA10E6">
        <w:t xml:space="preserve"> podyplomowych</w:t>
      </w:r>
      <w:r>
        <w:t>,</w:t>
      </w:r>
    </w:p>
    <w:p w:rsidR="00DA10E6" w:rsidRDefault="00CD74D2" w:rsidP="00D942C3">
      <w:pPr>
        <w:pStyle w:val="Akapitzlist"/>
        <w:numPr>
          <w:ilvl w:val="0"/>
          <w:numId w:val="28"/>
        </w:numPr>
        <w:spacing w:after="120" w:line="276" w:lineRule="auto"/>
        <w:ind w:right="142" w:hanging="294"/>
        <w:jc w:val="both"/>
      </w:pPr>
      <w:r w:rsidRPr="00CD74D2">
        <w:t>209/2017/2018 z dnia 27</w:t>
      </w:r>
      <w:r>
        <w:t xml:space="preserve"> czerwca </w:t>
      </w:r>
      <w:r w:rsidRPr="00CD74D2">
        <w:t>2018</w:t>
      </w:r>
      <w:r>
        <w:t xml:space="preserve"> roku</w:t>
      </w:r>
      <w:r w:rsidR="00DA10E6" w:rsidRPr="00822A11">
        <w:t xml:space="preserve"> </w:t>
      </w:r>
      <w:r w:rsidR="00D942C3">
        <w:t xml:space="preserve">w sprawie zmiany Uchwały </w:t>
      </w:r>
      <w:r w:rsidR="00D942C3">
        <w:br/>
        <w:t xml:space="preserve">nr </w:t>
      </w:r>
      <w:r w:rsidRPr="00CD74D2">
        <w:t xml:space="preserve">93/2016/2017 </w:t>
      </w:r>
      <w:r w:rsidR="00D942C3">
        <w:t xml:space="preserve">z dnia 11 lipca 2017 roku w </w:t>
      </w:r>
      <w:r w:rsidRPr="00CD74D2">
        <w:t>sprawie uchwalenia Regulaminu studiów podyplomowych</w:t>
      </w:r>
      <w:r>
        <w:t>,</w:t>
      </w:r>
    </w:p>
    <w:p w:rsidR="00CD74D2" w:rsidRPr="00822A11" w:rsidRDefault="00CD74D2" w:rsidP="00D942C3">
      <w:pPr>
        <w:pStyle w:val="Akapitzlist"/>
        <w:numPr>
          <w:ilvl w:val="0"/>
          <w:numId w:val="28"/>
        </w:numPr>
        <w:spacing w:after="120" w:line="276" w:lineRule="auto"/>
        <w:ind w:right="142" w:hanging="294"/>
        <w:jc w:val="both"/>
      </w:pPr>
      <w:r w:rsidRPr="00CD74D2">
        <w:t>225/2017/2018 z dnia 25</w:t>
      </w:r>
      <w:r w:rsidR="0045407B">
        <w:t xml:space="preserve"> lipca </w:t>
      </w:r>
      <w:r w:rsidRPr="00CD74D2">
        <w:t>2018</w:t>
      </w:r>
      <w:r w:rsidR="0045407B">
        <w:t xml:space="preserve"> roku</w:t>
      </w:r>
      <w:r w:rsidRPr="00CD74D2">
        <w:t xml:space="preserve"> w sprawie zmia</w:t>
      </w:r>
      <w:r w:rsidR="00D942C3">
        <w:t xml:space="preserve">ny zapisów w Załączniku </w:t>
      </w:r>
      <w:r w:rsidR="00D942C3">
        <w:br/>
        <w:t xml:space="preserve">nr 2 do </w:t>
      </w:r>
      <w:r w:rsidRPr="00CD74D2">
        <w:t>Regulaminu studiów podyplo</w:t>
      </w:r>
      <w:r w:rsidR="00D942C3">
        <w:t xml:space="preserve">mowych wprowadzonego Uchwałą </w:t>
      </w:r>
      <w:r w:rsidR="00D942C3">
        <w:br/>
        <w:t xml:space="preserve">nr </w:t>
      </w:r>
      <w:r w:rsidRPr="00CD74D2">
        <w:t xml:space="preserve">93/2016/2017 z dnia 11 lipca 2017 roku </w:t>
      </w:r>
      <w:r w:rsidR="00D942C3">
        <w:t xml:space="preserve">z późniejszą zmianą (Uchwała </w:t>
      </w:r>
      <w:r w:rsidR="00D942C3">
        <w:br/>
        <w:t xml:space="preserve">nr </w:t>
      </w:r>
      <w:r w:rsidRPr="00CD74D2">
        <w:t>209/2017/2018 Senatu Politechniki Częstochowskiej z dnia 27 czerwca 2018 roku)</w:t>
      </w:r>
      <w:r>
        <w:t>.</w:t>
      </w:r>
    </w:p>
    <w:p w:rsidR="00DA10E6" w:rsidRPr="003F330C" w:rsidRDefault="00DA10E6" w:rsidP="00FA1DBE">
      <w:pPr>
        <w:pStyle w:val="Akapitzlist"/>
        <w:numPr>
          <w:ilvl w:val="0"/>
          <w:numId w:val="25"/>
        </w:numPr>
        <w:spacing w:before="240" w:after="120" w:line="276" w:lineRule="auto"/>
        <w:ind w:left="425" w:right="142" w:hanging="425"/>
        <w:contextualSpacing w:val="0"/>
        <w:jc w:val="both"/>
      </w:pPr>
      <w:r w:rsidRPr="00AA5DCE">
        <w:t xml:space="preserve">Uchwała </w:t>
      </w:r>
      <w:r>
        <w:t xml:space="preserve">wchodzi w życie z dniem </w:t>
      </w:r>
      <w:r w:rsidR="00FA1DBE">
        <w:t xml:space="preserve">1 października </w:t>
      </w:r>
      <w:r w:rsidR="00F0746C">
        <w:t>2019 roku</w:t>
      </w:r>
      <w:r w:rsidRPr="0061209A">
        <w:t>.</w:t>
      </w:r>
    </w:p>
    <w:p w:rsidR="00DA10E6" w:rsidRDefault="004D6397" w:rsidP="00DA10E6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4B07" wp14:editId="3E111CB1">
                <wp:simplePos x="0" y="0"/>
                <wp:positionH relativeFrom="column">
                  <wp:posOffset>3263265</wp:posOffset>
                </wp:positionH>
                <wp:positionV relativeFrom="paragraph">
                  <wp:posOffset>69850</wp:posOffset>
                </wp:positionV>
                <wp:extent cx="2571750" cy="1485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Przewodniczący</w:t>
                            </w:r>
                          </w:p>
                          <w:p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Senatu Politechniki Częstochowskiej</w:t>
                            </w:r>
                          </w:p>
                          <w:p w:rsidR="00DA10E6" w:rsidRDefault="00DA10E6" w:rsidP="00DA10E6">
                            <w:pPr>
                              <w:jc w:val="center"/>
                            </w:pPr>
                            <w:r w:rsidRPr="00AA5DCE">
                              <w:t>Rektor</w:t>
                            </w:r>
                          </w:p>
                          <w:p w:rsidR="00DA10E6" w:rsidRDefault="00DA10E6" w:rsidP="00DA10E6">
                            <w:pPr>
                              <w:jc w:val="center"/>
                            </w:pPr>
                          </w:p>
                          <w:p w:rsidR="00DA10E6" w:rsidRPr="00AA5DCE" w:rsidRDefault="00DA10E6" w:rsidP="00DA10E6">
                            <w:pPr>
                              <w:jc w:val="center"/>
                            </w:pPr>
                          </w:p>
                          <w:p w:rsidR="00DA10E6" w:rsidRPr="00AA5DCE" w:rsidRDefault="00DA10E6" w:rsidP="00DA10E6">
                            <w:pPr>
                              <w:spacing w:after="360"/>
                              <w:jc w:val="center"/>
                            </w:pPr>
                            <w:r w:rsidRPr="00AA5DCE">
                              <w:t>Prof.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4B07" id="Prostokąt 1" o:spid="_x0000_s1026" style="position:absolute;left:0;text-align:left;margin-left:256.95pt;margin-top:5.5pt;width:20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" stroked="f">
                <v:textbox>
                  <w:txbxContent>
                    <w:p w:rsidR="00DA10E6" w:rsidRPr="00AA5DCE" w:rsidRDefault="00DA10E6" w:rsidP="00DA10E6">
                      <w:pPr>
                        <w:jc w:val="center"/>
                      </w:pPr>
                      <w:r w:rsidRPr="00AA5DCE">
                        <w:t>Przewodniczący</w:t>
                      </w:r>
                    </w:p>
                    <w:p w:rsidR="00DA10E6" w:rsidRPr="00AA5DCE" w:rsidRDefault="00DA10E6" w:rsidP="00DA10E6">
                      <w:pPr>
                        <w:jc w:val="center"/>
                      </w:pPr>
                      <w:r w:rsidRPr="00AA5DCE">
                        <w:t>Senatu Politechniki Częstochowskiej</w:t>
                      </w:r>
                    </w:p>
                    <w:p w:rsidR="00DA10E6" w:rsidRDefault="00DA10E6" w:rsidP="00DA10E6">
                      <w:pPr>
                        <w:jc w:val="center"/>
                      </w:pPr>
                      <w:r w:rsidRPr="00AA5DCE">
                        <w:t>Rektor</w:t>
                      </w:r>
                    </w:p>
                    <w:p w:rsidR="00DA10E6" w:rsidRDefault="00DA10E6" w:rsidP="00DA10E6">
                      <w:pPr>
                        <w:jc w:val="center"/>
                      </w:pPr>
                    </w:p>
                    <w:p w:rsidR="00DA10E6" w:rsidRPr="00AA5DCE" w:rsidRDefault="00DA10E6" w:rsidP="00DA10E6">
                      <w:pPr>
                        <w:jc w:val="center"/>
                      </w:pPr>
                    </w:p>
                    <w:p w:rsidR="00DA10E6" w:rsidRPr="00AA5DCE" w:rsidRDefault="00DA10E6" w:rsidP="00DA10E6">
                      <w:pPr>
                        <w:spacing w:after="360"/>
                        <w:jc w:val="center"/>
                      </w:pPr>
                      <w:r w:rsidRPr="00AA5DCE">
                        <w:t>Prof. dr hab. inż. Norbert Sczygiol</w:t>
                      </w:r>
                    </w:p>
                  </w:txbxContent>
                </v:textbox>
              </v:rect>
            </w:pict>
          </mc:Fallback>
        </mc:AlternateContent>
      </w:r>
    </w:p>
    <w:p w:rsidR="00DA10E6" w:rsidRPr="00C531C4" w:rsidRDefault="00DA10E6" w:rsidP="00DA10E6">
      <w:pPr>
        <w:spacing w:line="276" w:lineRule="auto"/>
        <w:jc w:val="both"/>
        <w:rPr>
          <w:b/>
        </w:rPr>
      </w:pPr>
    </w:p>
    <w:p w:rsidR="00DA10E6" w:rsidRDefault="00DA10E6" w:rsidP="00DA10E6">
      <w:pPr>
        <w:pStyle w:val="Akapitzlist"/>
        <w:spacing w:line="276" w:lineRule="auto"/>
        <w:ind w:left="0"/>
        <w:jc w:val="both"/>
      </w:pPr>
    </w:p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363635" w:rsidRDefault="00363635" w:rsidP="00363635">
      <w:pPr>
        <w:pStyle w:val="Akapitzlist"/>
        <w:spacing w:line="276" w:lineRule="auto"/>
        <w:ind w:left="0"/>
        <w:jc w:val="both"/>
      </w:pPr>
    </w:p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2976B3" w:rsidRDefault="002976B3"/>
    <w:p w:rsidR="00ED4B56" w:rsidRPr="003D2048" w:rsidRDefault="00ED4B56" w:rsidP="00CD74D2">
      <w:pPr>
        <w:rPr>
          <w:sz w:val="22"/>
        </w:rPr>
      </w:pPr>
    </w:p>
    <w:sectPr w:rsidR="00ED4B56" w:rsidRPr="003D2048" w:rsidSect="00DD502F">
      <w:pgSz w:w="11909" w:h="16834"/>
      <w:pgMar w:top="1417" w:right="1417" w:bottom="1417" w:left="1417" w:header="709" w:footer="2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E6" w:rsidRDefault="00175FE6" w:rsidP="0001111C">
      <w:r>
        <w:separator/>
      </w:r>
    </w:p>
  </w:endnote>
  <w:endnote w:type="continuationSeparator" w:id="0">
    <w:p w:rsidR="00175FE6" w:rsidRDefault="00175FE6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E6" w:rsidRDefault="00175FE6" w:rsidP="0001111C">
      <w:r>
        <w:separator/>
      </w:r>
    </w:p>
  </w:footnote>
  <w:footnote w:type="continuationSeparator" w:id="0">
    <w:p w:rsidR="00175FE6" w:rsidRDefault="00175FE6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52258"/>
    <w:multiLevelType w:val="multilevel"/>
    <w:tmpl w:val="A7E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0E063418"/>
    <w:multiLevelType w:val="hybridMultilevel"/>
    <w:tmpl w:val="77D0F1A0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1E5B4C89"/>
    <w:multiLevelType w:val="multilevel"/>
    <w:tmpl w:val="EB304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07DE4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A3EE4"/>
    <w:multiLevelType w:val="hybridMultilevel"/>
    <w:tmpl w:val="F3443378"/>
    <w:lvl w:ilvl="0" w:tplc="70026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7609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5172"/>
    <w:multiLevelType w:val="singleLevel"/>
    <w:tmpl w:val="A37E8EA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DD3762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014851"/>
    <w:multiLevelType w:val="singleLevel"/>
    <w:tmpl w:val="31FACEA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5317A3"/>
    <w:multiLevelType w:val="hybridMultilevel"/>
    <w:tmpl w:val="F4DE8E0A"/>
    <w:lvl w:ilvl="0" w:tplc="3FE2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F59"/>
    <w:multiLevelType w:val="multilevel"/>
    <w:tmpl w:val="D1369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54DA6B4E"/>
    <w:multiLevelType w:val="multilevel"/>
    <w:tmpl w:val="4912A0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61677ED3"/>
    <w:multiLevelType w:val="multilevel"/>
    <w:tmpl w:val="FCD4F92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64E57F55"/>
    <w:multiLevelType w:val="hybridMultilevel"/>
    <w:tmpl w:val="8B3E6F04"/>
    <w:lvl w:ilvl="0" w:tplc="291E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7130B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364F2"/>
    <w:multiLevelType w:val="multilevel"/>
    <w:tmpl w:val="D902B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70E665DF"/>
    <w:multiLevelType w:val="multilevel"/>
    <w:tmpl w:val="CB483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FD23C0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E7B01"/>
    <w:multiLevelType w:val="multilevel"/>
    <w:tmpl w:val="44887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7"/>
  </w:num>
  <w:num w:numId="5">
    <w:abstractNumId w:val="0"/>
  </w:num>
  <w:num w:numId="6">
    <w:abstractNumId w:val="25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22"/>
  </w:num>
  <w:num w:numId="20">
    <w:abstractNumId w:val="4"/>
  </w:num>
  <w:num w:numId="21">
    <w:abstractNumId w:val="21"/>
  </w:num>
  <w:num w:numId="22">
    <w:abstractNumId w:val="18"/>
  </w:num>
  <w:num w:numId="23">
    <w:abstractNumId w:val="9"/>
  </w:num>
  <w:num w:numId="24">
    <w:abstractNumId w:val="27"/>
  </w:num>
  <w:num w:numId="25">
    <w:abstractNumId w:val="7"/>
  </w:num>
  <w:num w:numId="26">
    <w:abstractNumId w:val="23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5"/>
    <w:rsid w:val="00002971"/>
    <w:rsid w:val="0001111C"/>
    <w:rsid w:val="00021CA1"/>
    <w:rsid w:val="00091AEB"/>
    <w:rsid w:val="000F4777"/>
    <w:rsid w:val="00126E93"/>
    <w:rsid w:val="00175FE6"/>
    <w:rsid w:val="001B11D4"/>
    <w:rsid w:val="00201358"/>
    <w:rsid w:val="00210677"/>
    <w:rsid w:val="00274F2B"/>
    <w:rsid w:val="00280C74"/>
    <w:rsid w:val="00291E2F"/>
    <w:rsid w:val="002928C4"/>
    <w:rsid w:val="00294A62"/>
    <w:rsid w:val="002976B3"/>
    <w:rsid w:val="002B71B7"/>
    <w:rsid w:val="00313128"/>
    <w:rsid w:val="00363635"/>
    <w:rsid w:val="00374F05"/>
    <w:rsid w:val="0045407B"/>
    <w:rsid w:val="004A1E38"/>
    <w:rsid w:val="004D6397"/>
    <w:rsid w:val="004F1EC4"/>
    <w:rsid w:val="005716AA"/>
    <w:rsid w:val="0061209A"/>
    <w:rsid w:val="00683814"/>
    <w:rsid w:val="006869E6"/>
    <w:rsid w:val="0070107F"/>
    <w:rsid w:val="00726497"/>
    <w:rsid w:val="00741C40"/>
    <w:rsid w:val="007450FA"/>
    <w:rsid w:val="00780297"/>
    <w:rsid w:val="00792B5F"/>
    <w:rsid w:val="00822DE3"/>
    <w:rsid w:val="00842F0D"/>
    <w:rsid w:val="00870DA7"/>
    <w:rsid w:val="00960FF6"/>
    <w:rsid w:val="00962656"/>
    <w:rsid w:val="0096403B"/>
    <w:rsid w:val="00975D65"/>
    <w:rsid w:val="009A238D"/>
    <w:rsid w:val="00A573CF"/>
    <w:rsid w:val="00AA415A"/>
    <w:rsid w:val="00B71936"/>
    <w:rsid w:val="00C01CC0"/>
    <w:rsid w:val="00C144FA"/>
    <w:rsid w:val="00C37D13"/>
    <w:rsid w:val="00C80654"/>
    <w:rsid w:val="00CB2CB7"/>
    <w:rsid w:val="00CD74D2"/>
    <w:rsid w:val="00D91987"/>
    <w:rsid w:val="00D942C3"/>
    <w:rsid w:val="00DA10E6"/>
    <w:rsid w:val="00DC4F81"/>
    <w:rsid w:val="00DD502F"/>
    <w:rsid w:val="00E031F8"/>
    <w:rsid w:val="00E21F0B"/>
    <w:rsid w:val="00E36925"/>
    <w:rsid w:val="00E43361"/>
    <w:rsid w:val="00ED4B56"/>
    <w:rsid w:val="00EE2176"/>
    <w:rsid w:val="00F0746C"/>
    <w:rsid w:val="00F64D31"/>
    <w:rsid w:val="00FA1DBE"/>
    <w:rsid w:val="00F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281F5"/>
  <w15:docId w15:val="{39CF056F-156C-4595-87BC-B0F4AE63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0FD6-A63A-409F-A947-A14A48EC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Katarzyna Wąsowicz</cp:lastModifiedBy>
  <cp:revision>5</cp:revision>
  <cp:lastPrinted>2019-07-15T12:14:00Z</cp:lastPrinted>
  <dcterms:created xsi:type="dcterms:W3CDTF">2019-07-09T09:25:00Z</dcterms:created>
  <dcterms:modified xsi:type="dcterms:W3CDTF">2019-07-15T12:15:00Z</dcterms:modified>
</cp:coreProperties>
</file>